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37. Ulusal Tarımsal Mekanizasyon ve Enerji Kongresi</w:t>
      </w:r>
    </w:p>
    <w:p>
      <w:r>
        <w:t>Samsun · 2027 | Hazırlık taslağı — resmî yazım kuralları duyurulacaktır.</w:t>
      </w:r>
    </w:p>
    <w:p>
      <w:pPr>
        <w:pStyle w:val="Heading1"/>
      </w:pPr>
      <w:r>
        <w:t>Bildiri Özeti</w:t>
      </w:r>
    </w:p>
    <w:p>
      <w:pPr>
        <w:pStyle w:val="Heading2"/>
      </w:pPr>
      <w:r>
        <w:t>[Bildiri başlığı]</w:t>
      </w:r>
    </w:p>
    <w:p>
      <w:r>
        <w:t>[Yazar adları, kurumlar ve sorumlu yazar e-postası]</w:t>
      </w:r>
    </w:p>
    <w:p>
      <w:pPr>
        <w:pStyle w:val="Heading2"/>
      </w:pPr>
      <w:r>
        <w:t>Özet</w:t>
      </w:r>
    </w:p>
    <w:p>
      <w:r>
        <w:t>[İçeriği buraya yazınız.]</w:t>
      </w:r>
    </w:p>
    <w:p>
      <w:pPr>
        <w:pStyle w:val="Heading2"/>
      </w:pPr>
      <w:r>
        <w:t>Anahtar kelimeler</w:t>
      </w:r>
    </w:p>
    <w:p>
      <w:r>
        <w:t>[İçeriği buraya yazınız.]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